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8B4" w:rsidRDefault="00492F89" w:rsidP="006478B4">
      <w:pPr>
        <w:jc w:val="center"/>
        <w:rPr>
          <w:rFonts w:cs="Arial"/>
          <w:b/>
          <w:caps/>
          <w:spacing w:val="30"/>
          <w:sz w:val="32"/>
          <w:szCs w:val="32"/>
        </w:rPr>
      </w:pPr>
      <w:r>
        <w:rPr>
          <w:noProof/>
        </w:rPr>
        <w:drawing>
          <wp:inline distT="0" distB="0" distL="0" distR="0">
            <wp:extent cx="438150" cy="685800"/>
            <wp:effectExtent l="19050" t="0" r="0" b="0"/>
            <wp:docPr id="2" name="Рисунок 1" descr="C:\Users\User\Downloads\uvat-B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ownloads\uvat-B (3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8B4" w:rsidRPr="00C41D0C" w:rsidRDefault="006478B4" w:rsidP="006478B4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 w:rsidRPr="00C41D0C"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 w:rsidRPr="00C41D0C"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6478B4" w:rsidRPr="00C41D0C" w:rsidRDefault="006478B4" w:rsidP="006478B4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 w:rsidRPr="00C41D0C"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6478B4" w:rsidRPr="00C41D0C" w:rsidRDefault="006478B4" w:rsidP="006478B4">
      <w:pPr>
        <w:rPr>
          <w:rFonts w:ascii="Arial" w:hAnsi="Arial" w:cs="Arial"/>
        </w:rPr>
      </w:pPr>
    </w:p>
    <w:p w:rsidR="006478B4" w:rsidRDefault="00492F89" w:rsidP="006478B4">
      <w:pPr>
        <w:tabs>
          <w:tab w:val="center" w:pos="4820"/>
          <w:tab w:val="right" w:pos="9575"/>
          <w:tab w:val="left" w:pos="9638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</w:t>
      </w:r>
      <w:r w:rsidR="00784899">
        <w:rPr>
          <w:rFonts w:ascii="Arial" w:hAnsi="Arial" w:cs="Arial"/>
          <w:sz w:val="26"/>
          <w:szCs w:val="26"/>
        </w:rPr>
        <w:t>2015</w:t>
      </w:r>
      <w:r w:rsidR="006478B4" w:rsidRPr="00B563F0">
        <w:rPr>
          <w:rFonts w:ascii="Arial" w:hAnsi="Arial" w:cs="Arial"/>
          <w:sz w:val="26"/>
          <w:szCs w:val="26"/>
        </w:rPr>
        <w:t xml:space="preserve"> г.</w:t>
      </w:r>
      <w:r w:rsidR="006478B4" w:rsidRPr="00C41D0C">
        <w:rPr>
          <w:rFonts w:ascii="Arial" w:hAnsi="Arial" w:cs="Arial"/>
          <w:sz w:val="26"/>
          <w:szCs w:val="26"/>
        </w:rPr>
        <w:tab/>
        <w:t>с. Уват</w:t>
      </w:r>
      <w:r w:rsidR="006478B4" w:rsidRPr="00C41D0C">
        <w:rPr>
          <w:rFonts w:ascii="Arial" w:hAnsi="Arial" w:cs="Arial"/>
          <w:sz w:val="26"/>
          <w:szCs w:val="26"/>
        </w:rPr>
        <w:tab/>
      </w:r>
      <w:r w:rsidR="006478B4">
        <w:rPr>
          <w:rFonts w:ascii="Arial" w:hAnsi="Arial" w:cs="Arial"/>
          <w:sz w:val="26"/>
          <w:szCs w:val="26"/>
        </w:rPr>
        <w:t xml:space="preserve">                            </w:t>
      </w:r>
      <w:r w:rsidR="00DF4461">
        <w:rPr>
          <w:rFonts w:ascii="Arial" w:hAnsi="Arial" w:cs="Arial"/>
          <w:sz w:val="26"/>
          <w:szCs w:val="26"/>
        </w:rPr>
        <w:t xml:space="preserve">                         </w:t>
      </w:r>
      <w:r w:rsidR="0069408C">
        <w:rPr>
          <w:rFonts w:ascii="Arial" w:hAnsi="Arial" w:cs="Arial"/>
          <w:sz w:val="26"/>
          <w:szCs w:val="26"/>
        </w:rPr>
        <w:t xml:space="preserve">   </w:t>
      </w:r>
      <w:r w:rsidR="006478B4" w:rsidRPr="00C41D0C">
        <w:rPr>
          <w:rFonts w:ascii="Arial" w:hAnsi="Arial" w:cs="Arial"/>
          <w:sz w:val="26"/>
          <w:szCs w:val="26"/>
        </w:rPr>
        <w:t>№</w:t>
      </w:r>
      <w:r w:rsidR="00DF4461">
        <w:rPr>
          <w:rFonts w:ascii="Arial" w:hAnsi="Arial" w:cs="Arial"/>
          <w:sz w:val="26"/>
          <w:szCs w:val="26"/>
        </w:rPr>
        <w:t xml:space="preserve"> </w:t>
      </w:r>
    </w:p>
    <w:p w:rsidR="00DF4461" w:rsidRPr="00C41D0C" w:rsidRDefault="00DF4461" w:rsidP="006478B4">
      <w:pPr>
        <w:tabs>
          <w:tab w:val="center" w:pos="4820"/>
          <w:tab w:val="right" w:pos="9575"/>
          <w:tab w:val="left" w:pos="9638"/>
        </w:tabs>
        <w:rPr>
          <w:rFonts w:ascii="Arial" w:hAnsi="Arial" w:cs="Arial"/>
          <w:sz w:val="26"/>
          <w:szCs w:val="26"/>
        </w:rPr>
      </w:pPr>
    </w:p>
    <w:p w:rsidR="006478B4" w:rsidRDefault="006478B4" w:rsidP="006478B4">
      <w:pPr>
        <w:rPr>
          <w:rFonts w:ascii="Arial" w:hAnsi="Arial" w:cs="Arial"/>
        </w:rPr>
      </w:pPr>
    </w:p>
    <w:p w:rsidR="006478B4" w:rsidRDefault="00C70D4B" w:rsidP="006478B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 внесении изменений в постановление администрации Уватского</w:t>
      </w:r>
    </w:p>
    <w:p w:rsidR="00C70D4B" w:rsidRDefault="00C70D4B" w:rsidP="006478B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муниципального района от 30.10.2013 № 180</w:t>
      </w:r>
    </w:p>
    <w:p w:rsidR="006478B4" w:rsidRDefault="006478B4" w:rsidP="006478B4">
      <w:pPr>
        <w:jc w:val="center"/>
        <w:rPr>
          <w:rFonts w:ascii="Arial" w:hAnsi="Arial" w:cs="Arial"/>
          <w:sz w:val="26"/>
          <w:szCs w:val="26"/>
        </w:rPr>
      </w:pPr>
    </w:p>
    <w:p w:rsidR="006478B4" w:rsidRDefault="006478B4" w:rsidP="006478B4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C70D4B" w:rsidRDefault="00C70D4B" w:rsidP="00C70D4B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004BBB">
        <w:rPr>
          <w:rFonts w:ascii="Arial" w:hAnsi="Arial" w:cs="Arial"/>
          <w:sz w:val="26"/>
          <w:szCs w:val="26"/>
        </w:rPr>
        <w:t xml:space="preserve"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</w:t>
      </w:r>
      <w:r w:rsidR="00492F89">
        <w:rPr>
          <w:rFonts w:ascii="Arial" w:hAnsi="Arial" w:cs="Arial"/>
          <w:sz w:val="26"/>
          <w:szCs w:val="26"/>
        </w:rPr>
        <w:t>законом от 29.12.2012 № 273-ФЗ «</w:t>
      </w:r>
      <w:r w:rsidRPr="00004BBB">
        <w:rPr>
          <w:rFonts w:ascii="Arial" w:hAnsi="Arial" w:cs="Arial"/>
          <w:sz w:val="26"/>
          <w:szCs w:val="26"/>
        </w:rPr>
        <w:t>Об образовании в Российск</w:t>
      </w:r>
      <w:r w:rsidR="00492F89">
        <w:rPr>
          <w:rFonts w:ascii="Arial" w:hAnsi="Arial" w:cs="Arial"/>
          <w:sz w:val="26"/>
          <w:szCs w:val="26"/>
        </w:rPr>
        <w:t>ой Федерации»</w:t>
      </w:r>
      <w:r w:rsidRPr="00004BBB"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>п</w:t>
      </w:r>
      <w:r w:rsidRPr="00004BBB">
        <w:rPr>
          <w:rFonts w:ascii="Arial" w:hAnsi="Arial" w:cs="Arial"/>
          <w:sz w:val="26"/>
          <w:szCs w:val="26"/>
        </w:rPr>
        <w:t>остановлением Администрации Тюменс</w:t>
      </w:r>
      <w:r>
        <w:rPr>
          <w:rFonts w:ascii="Arial" w:hAnsi="Arial" w:cs="Arial"/>
          <w:sz w:val="26"/>
          <w:szCs w:val="26"/>
        </w:rPr>
        <w:t xml:space="preserve">кой области </w:t>
      </w:r>
      <w:r w:rsidRPr="00004BBB">
        <w:rPr>
          <w:rFonts w:ascii="Arial" w:hAnsi="Arial" w:cs="Arial"/>
          <w:sz w:val="26"/>
          <w:szCs w:val="26"/>
        </w:rPr>
        <w:t>от 06.12.2004 №</w:t>
      </w:r>
      <w:r>
        <w:rPr>
          <w:rFonts w:ascii="Arial" w:hAnsi="Arial" w:cs="Arial"/>
          <w:sz w:val="26"/>
          <w:szCs w:val="26"/>
        </w:rPr>
        <w:t xml:space="preserve"> 164-пк «Об утверждении М</w:t>
      </w:r>
      <w:r w:rsidRPr="00004BBB">
        <w:rPr>
          <w:rFonts w:ascii="Arial" w:hAnsi="Arial" w:cs="Arial"/>
          <w:sz w:val="26"/>
          <w:szCs w:val="26"/>
        </w:rPr>
        <w:t xml:space="preserve">етодики формирования фонда оплаты труда общеобразовательных </w:t>
      </w:r>
      <w:r>
        <w:rPr>
          <w:rFonts w:ascii="Arial" w:hAnsi="Arial" w:cs="Arial"/>
          <w:sz w:val="26"/>
          <w:szCs w:val="26"/>
        </w:rPr>
        <w:t>организаций</w:t>
      </w:r>
      <w:r w:rsidRPr="00004BBB">
        <w:rPr>
          <w:rFonts w:ascii="Arial" w:hAnsi="Arial" w:cs="Arial"/>
          <w:sz w:val="26"/>
          <w:szCs w:val="26"/>
        </w:rPr>
        <w:t xml:space="preserve"> в Тюменской области»</w:t>
      </w:r>
      <w:r>
        <w:rPr>
          <w:rFonts w:ascii="Arial" w:hAnsi="Arial" w:cs="Arial"/>
          <w:sz w:val="26"/>
          <w:szCs w:val="26"/>
        </w:rPr>
        <w:t>,</w:t>
      </w:r>
      <w:r w:rsidR="00F647F8">
        <w:rPr>
          <w:rFonts w:ascii="Arial" w:hAnsi="Arial" w:cs="Arial"/>
          <w:sz w:val="26"/>
          <w:szCs w:val="26"/>
        </w:rPr>
        <w:t xml:space="preserve"> </w:t>
      </w:r>
      <w:r w:rsidRPr="00004BBB">
        <w:rPr>
          <w:rFonts w:ascii="Arial" w:hAnsi="Arial" w:cs="Arial"/>
          <w:sz w:val="26"/>
          <w:szCs w:val="26"/>
        </w:rPr>
        <w:t>Уставом Уватского муниципального района Тюменской области:</w:t>
      </w:r>
    </w:p>
    <w:p w:rsidR="006478B4" w:rsidRDefault="00A7367B" w:rsidP="00C70D4B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="006478B4" w:rsidRPr="00547D5D">
        <w:rPr>
          <w:rFonts w:ascii="Arial" w:hAnsi="Arial" w:cs="Arial"/>
          <w:sz w:val="26"/>
          <w:szCs w:val="26"/>
        </w:rPr>
        <w:t>.</w:t>
      </w:r>
      <w:r w:rsidR="006478B4">
        <w:rPr>
          <w:rFonts w:ascii="Arial" w:hAnsi="Arial" w:cs="Arial"/>
          <w:sz w:val="26"/>
          <w:szCs w:val="26"/>
        </w:rPr>
        <w:t xml:space="preserve"> </w:t>
      </w:r>
      <w:r w:rsidR="00C70D4B">
        <w:rPr>
          <w:rFonts w:ascii="Arial" w:hAnsi="Arial" w:cs="Arial"/>
          <w:sz w:val="26"/>
          <w:szCs w:val="26"/>
        </w:rPr>
        <w:t xml:space="preserve">Внести в постановление администрации Уватского муниципального района от 30.10.2013 № 180 «Об утверждении Методики формирования фонда оплаты  труда  общеобразовательных организаций Уватского муниципального района» </w:t>
      </w:r>
      <w:r w:rsidR="00492F89">
        <w:rPr>
          <w:rFonts w:ascii="Arial" w:hAnsi="Arial" w:cs="Arial"/>
          <w:sz w:val="26"/>
          <w:szCs w:val="26"/>
        </w:rPr>
        <w:t>(</w:t>
      </w:r>
      <w:r w:rsidR="00300EB2">
        <w:rPr>
          <w:rFonts w:ascii="Arial" w:hAnsi="Arial" w:cs="Arial"/>
          <w:sz w:val="26"/>
          <w:szCs w:val="26"/>
        </w:rPr>
        <w:t>в редакции постановлений</w:t>
      </w:r>
      <w:r w:rsidR="00492F89">
        <w:rPr>
          <w:rFonts w:ascii="Arial" w:hAnsi="Arial" w:cs="Arial"/>
          <w:sz w:val="26"/>
          <w:szCs w:val="26"/>
        </w:rPr>
        <w:t xml:space="preserve"> от 13.02.2014 № 23) </w:t>
      </w:r>
      <w:r w:rsidR="00C70D4B">
        <w:rPr>
          <w:rFonts w:ascii="Arial" w:hAnsi="Arial" w:cs="Arial"/>
          <w:sz w:val="26"/>
          <w:szCs w:val="26"/>
        </w:rPr>
        <w:t>следующие изменения:</w:t>
      </w:r>
    </w:p>
    <w:p w:rsidR="00300EB2" w:rsidRDefault="00492F89" w:rsidP="00300EB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C70D4B">
        <w:rPr>
          <w:rFonts w:ascii="Arial" w:hAnsi="Arial" w:cs="Arial"/>
          <w:sz w:val="26"/>
          <w:szCs w:val="26"/>
        </w:rPr>
        <w:t xml:space="preserve"> </w:t>
      </w:r>
      <w:r w:rsidR="00103A2A">
        <w:rPr>
          <w:rFonts w:ascii="Arial" w:hAnsi="Arial" w:cs="Arial"/>
          <w:sz w:val="26"/>
          <w:szCs w:val="26"/>
        </w:rPr>
        <w:t xml:space="preserve">пункт 4.6. приложения 2 к постановлению </w:t>
      </w:r>
      <w:r>
        <w:rPr>
          <w:rFonts w:ascii="Arial" w:hAnsi="Arial" w:cs="Arial"/>
          <w:sz w:val="26"/>
          <w:szCs w:val="26"/>
        </w:rPr>
        <w:t xml:space="preserve">изложить в </w:t>
      </w:r>
      <w:r w:rsidR="00300EB2">
        <w:rPr>
          <w:rFonts w:ascii="Arial" w:hAnsi="Arial" w:cs="Arial"/>
          <w:sz w:val="26"/>
          <w:szCs w:val="26"/>
        </w:rPr>
        <w:t xml:space="preserve">следующей </w:t>
      </w:r>
      <w:r>
        <w:rPr>
          <w:rFonts w:ascii="Arial" w:hAnsi="Arial" w:cs="Arial"/>
          <w:sz w:val="26"/>
          <w:szCs w:val="26"/>
        </w:rPr>
        <w:t>редакции</w:t>
      </w:r>
      <w:r w:rsidR="00300EB2">
        <w:rPr>
          <w:rFonts w:ascii="Arial" w:hAnsi="Arial" w:cs="Arial"/>
          <w:sz w:val="26"/>
          <w:szCs w:val="26"/>
        </w:rPr>
        <w:t>:</w:t>
      </w:r>
    </w:p>
    <w:p w:rsidR="00300EB2" w:rsidRPr="009D50CD" w:rsidRDefault="00300EB2" w:rsidP="00300EB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«4.6. </w:t>
      </w:r>
      <w:r w:rsidRPr="009D50CD">
        <w:rPr>
          <w:rFonts w:ascii="Arial" w:eastAsia="Calibri" w:hAnsi="Arial" w:cs="Arial"/>
          <w:sz w:val="26"/>
          <w:szCs w:val="26"/>
        </w:rPr>
        <w:t>Базовая часть фонда оплаты труда (ФОТб) обеспечивает гарантированную заработную плату работников образовательной организации (за исключением стимулирующих выплат), включая:</w:t>
      </w:r>
    </w:p>
    <w:p w:rsidR="00300EB2" w:rsidRPr="009D50CD" w:rsidRDefault="00300EB2" w:rsidP="00300EB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9D50CD">
        <w:rPr>
          <w:rFonts w:ascii="Arial" w:eastAsia="Calibri" w:hAnsi="Arial" w:cs="Arial"/>
          <w:sz w:val="26"/>
          <w:szCs w:val="26"/>
        </w:rPr>
        <w:t>а) педагогических работников, непосредственно осуществляющих учебный процесс;</w:t>
      </w:r>
    </w:p>
    <w:p w:rsidR="00300EB2" w:rsidRPr="00A56319" w:rsidRDefault="00300EB2" w:rsidP="00300EB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trike/>
          <w:sz w:val="26"/>
          <w:szCs w:val="26"/>
        </w:rPr>
      </w:pPr>
      <w:r w:rsidRPr="00A56319">
        <w:rPr>
          <w:rFonts w:ascii="Arial" w:eastAsia="Calibri" w:hAnsi="Arial" w:cs="Arial"/>
          <w:sz w:val="26"/>
          <w:szCs w:val="26"/>
        </w:rPr>
        <w:t>б) иные категории педагогических работников;</w:t>
      </w:r>
    </w:p>
    <w:p w:rsidR="00300EB2" w:rsidRPr="009D50CD" w:rsidRDefault="00300EB2" w:rsidP="00300EB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9D50CD">
        <w:rPr>
          <w:rFonts w:ascii="Arial" w:eastAsia="Calibri" w:hAnsi="Arial" w:cs="Arial"/>
          <w:sz w:val="26"/>
          <w:szCs w:val="26"/>
        </w:rPr>
        <w:t>в) административно-управленческий персонал образовательной организации;</w:t>
      </w:r>
    </w:p>
    <w:p w:rsidR="00300EB2" w:rsidRPr="009D50CD" w:rsidRDefault="00300EB2" w:rsidP="00300EB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9D50CD">
        <w:rPr>
          <w:rFonts w:ascii="Arial" w:eastAsia="Calibri" w:hAnsi="Arial" w:cs="Arial"/>
          <w:sz w:val="26"/>
          <w:szCs w:val="26"/>
        </w:rPr>
        <w:t>г) учебно-вспомогательный персонал образовательной организации;</w:t>
      </w:r>
    </w:p>
    <w:p w:rsidR="00300EB2" w:rsidRDefault="00300EB2" w:rsidP="00300EB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9D50CD">
        <w:rPr>
          <w:rFonts w:ascii="Arial" w:eastAsia="Calibri" w:hAnsi="Arial" w:cs="Arial"/>
          <w:sz w:val="26"/>
          <w:szCs w:val="26"/>
        </w:rPr>
        <w:t>д) младший обслуживающий персонал образовательной организации.</w:t>
      </w:r>
      <w:r>
        <w:rPr>
          <w:rFonts w:ascii="Arial" w:eastAsia="Calibri" w:hAnsi="Arial" w:cs="Arial"/>
          <w:sz w:val="26"/>
          <w:szCs w:val="26"/>
        </w:rPr>
        <w:t>»;</w:t>
      </w:r>
    </w:p>
    <w:p w:rsidR="00300EB2" w:rsidRDefault="00300EB2" w:rsidP="00103A2A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в прилож</w:t>
      </w:r>
      <w:r w:rsidR="00103A2A">
        <w:rPr>
          <w:rFonts w:ascii="Arial" w:hAnsi="Arial" w:cs="Arial"/>
          <w:sz w:val="26"/>
          <w:szCs w:val="26"/>
        </w:rPr>
        <w:t>ении 2 к постановлению пункт 4.9</w:t>
      </w:r>
      <w:r>
        <w:rPr>
          <w:rFonts w:ascii="Arial" w:hAnsi="Arial" w:cs="Arial"/>
          <w:sz w:val="26"/>
          <w:szCs w:val="26"/>
        </w:rPr>
        <w:t xml:space="preserve">. </w:t>
      </w:r>
      <w:r w:rsidR="00103A2A">
        <w:rPr>
          <w:rFonts w:ascii="Arial" w:hAnsi="Arial" w:cs="Arial"/>
          <w:sz w:val="26"/>
          <w:szCs w:val="26"/>
        </w:rPr>
        <w:t>исключить;</w:t>
      </w:r>
    </w:p>
    <w:p w:rsidR="00103A2A" w:rsidRDefault="00103A2A" w:rsidP="00103A2A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в абзаце 2 пункта 5.1. приложения 2 к постановлению слова «не менее 70 %» заменить словами</w:t>
      </w:r>
      <w:r w:rsidR="00AD740D">
        <w:rPr>
          <w:rFonts w:ascii="Arial" w:hAnsi="Arial" w:cs="Arial"/>
          <w:sz w:val="26"/>
          <w:szCs w:val="26"/>
        </w:rPr>
        <w:t xml:space="preserve"> «не менее 65%»,</w:t>
      </w:r>
      <w:r>
        <w:rPr>
          <w:rFonts w:ascii="Arial" w:hAnsi="Arial" w:cs="Arial"/>
          <w:sz w:val="26"/>
          <w:szCs w:val="26"/>
        </w:rPr>
        <w:t xml:space="preserve"> в абзаце 3 </w:t>
      </w:r>
      <w:r w:rsidR="00AD740D">
        <w:rPr>
          <w:rFonts w:ascii="Arial" w:hAnsi="Arial" w:cs="Arial"/>
          <w:sz w:val="26"/>
          <w:szCs w:val="26"/>
        </w:rPr>
        <w:t xml:space="preserve">- </w:t>
      </w:r>
      <w:r>
        <w:rPr>
          <w:rFonts w:ascii="Arial" w:hAnsi="Arial" w:cs="Arial"/>
          <w:sz w:val="26"/>
          <w:szCs w:val="26"/>
        </w:rPr>
        <w:t xml:space="preserve">слова «не </w:t>
      </w:r>
      <w:r w:rsidR="00AD740D">
        <w:rPr>
          <w:rFonts w:ascii="Arial" w:hAnsi="Arial" w:cs="Arial"/>
          <w:sz w:val="26"/>
          <w:szCs w:val="26"/>
        </w:rPr>
        <w:t>более</w:t>
      </w:r>
      <w:r>
        <w:rPr>
          <w:rFonts w:ascii="Arial" w:hAnsi="Arial" w:cs="Arial"/>
          <w:sz w:val="26"/>
          <w:szCs w:val="26"/>
        </w:rPr>
        <w:t xml:space="preserve"> 30 %» заменить словами «не </w:t>
      </w:r>
      <w:r w:rsidR="00651418">
        <w:rPr>
          <w:rFonts w:ascii="Arial" w:hAnsi="Arial" w:cs="Arial"/>
          <w:sz w:val="26"/>
          <w:szCs w:val="26"/>
        </w:rPr>
        <w:t>более</w:t>
      </w:r>
      <w:r>
        <w:rPr>
          <w:rFonts w:ascii="Arial" w:hAnsi="Arial" w:cs="Arial"/>
          <w:sz w:val="26"/>
          <w:szCs w:val="26"/>
        </w:rPr>
        <w:t xml:space="preserve"> 35%»;</w:t>
      </w:r>
    </w:p>
    <w:p w:rsidR="00103A2A" w:rsidRDefault="00103A2A" w:rsidP="00103A2A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103A2A" w:rsidRDefault="00103A2A" w:rsidP="00103A2A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103A2A" w:rsidRDefault="00103A2A" w:rsidP="00103A2A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103A2A" w:rsidRDefault="00103A2A" w:rsidP="00103A2A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C70D4B" w:rsidRDefault="00AD740D" w:rsidP="00300EB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</w:t>
      </w:r>
      <w:r w:rsidR="00A24FB3">
        <w:rPr>
          <w:rFonts w:ascii="Arial" w:hAnsi="Arial" w:cs="Arial"/>
          <w:sz w:val="26"/>
          <w:szCs w:val="26"/>
        </w:rPr>
        <w:t>) пункт 5.2. приложения 2 к постановлению изложить в следующей редакции:</w:t>
      </w:r>
    </w:p>
    <w:p w:rsidR="00A24FB3" w:rsidRPr="00A24FB3" w:rsidRDefault="00A24FB3" w:rsidP="00A24FB3">
      <w:pPr>
        <w:widowControl w:val="0"/>
        <w:ind w:firstLine="567"/>
        <w:jc w:val="both"/>
        <w:rPr>
          <w:rFonts w:ascii="Arial" w:eastAsia="Courier New" w:hAnsi="Arial" w:cs="Arial"/>
          <w:color w:val="000000"/>
          <w:sz w:val="26"/>
          <w:szCs w:val="26"/>
        </w:rPr>
      </w:pPr>
      <w:r w:rsidRPr="00A24FB3">
        <w:rPr>
          <w:rFonts w:ascii="Arial" w:hAnsi="Arial" w:cs="Arial"/>
          <w:sz w:val="26"/>
          <w:szCs w:val="26"/>
        </w:rPr>
        <w:t xml:space="preserve">«5.2. Соотношение </w:t>
      </w:r>
      <w:r w:rsidRPr="00A24FB3">
        <w:rPr>
          <w:rFonts w:ascii="Arial" w:eastAsia="Courier New" w:hAnsi="Arial" w:cs="Arial"/>
          <w:color w:val="000000"/>
          <w:sz w:val="26"/>
          <w:szCs w:val="26"/>
        </w:rPr>
        <w:t xml:space="preserve">ФОТо и </w:t>
      </w:r>
      <w:r>
        <w:rPr>
          <w:rFonts w:ascii="Arial" w:eastAsia="Courier New" w:hAnsi="Arial" w:cs="Arial"/>
          <w:color w:val="000000"/>
          <w:sz w:val="26"/>
          <w:szCs w:val="26"/>
        </w:rPr>
        <w:t>ФОТсп</w:t>
      </w:r>
      <w:r w:rsidRPr="00A24FB3">
        <w:rPr>
          <w:rFonts w:ascii="Arial" w:eastAsia="Courier New" w:hAnsi="Arial" w:cs="Arial"/>
          <w:color w:val="000000"/>
          <w:sz w:val="26"/>
          <w:szCs w:val="26"/>
        </w:rPr>
        <w:t xml:space="preserve"> для отдельных образовательных организаций устанавливается распорядительным актом </w:t>
      </w:r>
      <w:r w:rsidRPr="00A24FB3">
        <w:rPr>
          <w:rFonts w:ascii="Arial" w:eastAsia="Calibri" w:hAnsi="Arial" w:cs="Arial"/>
          <w:sz w:val="26"/>
          <w:szCs w:val="26"/>
        </w:rPr>
        <w:t>органа управления, осуществляющим от имени муниципального образования функции учредителя образовательных организаций.</w:t>
      </w:r>
      <w:r>
        <w:rPr>
          <w:rFonts w:ascii="Arial" w:eastAsia="Calibri" w:hAnsi="Arial" w:cs="Arial"/>
          <w:sz w:val="26"/>
          <w:szCs w:val="26"/>
        </w:rPr>
        <w:t>»;</w:t>
      </w:r>
      <w:r w:rsidRPr="00A24FB3">
        <w:rPr>
          <w:rFonts w:ascii="Arial" w:eastAsia="Courier New" w:hAnsi="Arial" w:cs="Arial"/>
          <w:color w:val="000000"/>
          <w:sz w:val="26"/>
          <w:szCs w:val="26"/>
        </w:rPr>
        <w:t xml:space="preserve"> </w:t>
      </w:r>
    </w:p>
    <w:p w:rsidR="00A24FB3" w:rsidRDefault="00AD740D" w:rsidP="00300EB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</w:t>
      </w:r>
      <w:r w:rsidR="00A24FB3">
        <w:rPr>
          <w:rFonts w:ascii="Arial" w:hAnsi="Arial" w:cs="Arial"/>
          <w:sz w:val="26"/>
          <w:szCs w:val="26"/>
        </w:rPr>
        <w:t xml:space="preserve">) пункт </w:t>
      </w:r>
      <w:r w:rsidR="00784899">
        <w:rPr>
          <w:rFonts w:ascii="Arial" w:hAnsi="Arial" w:cs="Arial"/>
          <w:sz w:val="26"/>
          <w:szCs w:val="26"/>
        </w:rPr>
        <w:t>5.8. приложения 2 к постановлению изложить в следующей редакции:</w:t>
      </w:r>
    </w:p>
    <w:p w:rsidR="00784899" w:rsidRDefault="00784899" w:rsidP="0078489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6"/>
          <w:szCs w:val="26"/>
        </w:rPr>
      </w:pPr>
      <w:r w:rsidRPr="00784899">
        <w:rPr>
          <w:rFonts w:ascii="Arial" w:eastAsia="Calibri" w:hAnsi="Arial" w:cs="Arial"/>
          <w:sz w:val="26"/>
          <w:szCs w:val="26"/>
        </w:rPr>
        <w:t xml:space="preserve">«5.8. Доплата за классное руководство в образовательных организациях выплачивается в размере 1000 рублей в месяц за выполнение функций классного руководителя в классе (классах) с численностью обучающихся не менее 14 человек, а также </w:t>
      </w:r>
      <w:r w:rsidR="0092501F">
        <w:rPr>
          <w:rFonts w:ascii="Arial" w:eastAsia="Calibri" w:hAnsi="Arial" w:cs="Arial"/>
          <w:sz w:val="26"/>
          <w:szCs w:val="26"/>
        </w:rPr>
        <w:t xml:space="preserve">не менее наполняемости, установленной соответствующим порядком организации и осуществления образовательной деятельности по основным общеобразовательным программам, </w:t>
      </w:r>
      <w:r w:rsidRPr="00784899">
        <w:rPr>
          <w:rFonts w:ascii="Arial" w:eastAsia="Calibri" w:hAnsi="Arial" w:cs="Arial"/>
          <w:sz w:val="26"/>
          <w:szCs w:val="26"/>
        </w:rPr>
        <w:t>для обучающихся, воспитанников с ограниченными возможностями здоровья.</w:t>
      </w:r>
      <w:r>
        <w:rPr>
          <w:rFonts w:ascii="Arial" w:eastAsia="Calibri" w:hAnsi="Arial" w:cs="Arial"/>
          <w:sz w:val="26"/>
          <w:szCs w:val="26"/>
        </w:rPr>
        <w:t>»;</w:t>
      </w:r>
    </w:p>
    <w:p w:rsidR="00784899" w:rsidRPr="00784899" w:rsidRDefault="00AD740D" w:rsidP="0078489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е</w:t>
      </w:r>
      <w:r w:rsidR="00784899">
        <w:rPr>
          <w:rFonts w:ascii="Arial" w:eastAsia="Calibri" w:hAnsi="Arial" w:cs="Arial"/>
          <w:sz w:val="26"/>
          <w:szCs w:val="26"/>
        </w:rPr>
        <w:t>) пункт 8.4. приложения 2 к постановлению изложить в следующей редакции:</w:t>
      </w:r>
      <w:r w:rsidR="00784899" w:rsidRPr="00784899">
        <w:rPr>
          <w:rFonts w:ascii="Arial" w:eastAsia="Calibri" w:hAnsi="Arial" w:cs="Arial"/>
          <w:sz w:val="26"/>
          <w:szCs w:val="26"/>
        </w:rPr>
        <w:t xml:space="preserve">  </w:t>
      </w:r>
    </w:p>
    <w:p w:rsidR="00784899" w:rsidRPr="009D50CD" w:rsidRDefault="00784899" w:rsidP="00784899">
      <w:pPr>
        <w:widowControl w:val="0"/>
        <w:ind w:firstLine="567"/>
        <w:jc w:val="both"/>
        <w:rPr>
          <w:rFonts w:ascii="Arial" w:eastAsia="Courier New" w:hAnsi="Arial" w:cs="Arial"/>
          <w:color w:val="000000"/>
          <w:sz w:val="26"/>
          <w:szCs w:val="26"/>
        </w:rPr>
      </w:pPr>
      <w:r>
        <w:rPr>
          <w:rFonts w:ascii="Arial" w:eastAsia="Courier New" w:hAnsi="Arial" w:cs="Arial"/>
          <w:color w:val="000000"/>
          <w:sz w:val="26"/>
          <w:szCs w:val="26"/>
        </w:rPr>
        <w:t>«</w:t>
      </w:r>
      <w:r w:rsidRPr="009D50CD">
        <w:rPr>
          <w:rFonts w:ascii="Arial" w:eastAsia="Courier New" w:hAnsi="Arial" w:cs="Arial"/>
          <w:color w:val="000000"/>
          <w:sz w:val="26"/>
          <w:szCs w:val="26"/>
        </w:rPr>
        <w:t>8.4. Коэффициенты по группе оплаты труда устанавливаются в следующих размерах:</w:t>
      </w:r>
    </w:p>
    <w:p w:rsidR="00784899" w:rsidRPr="009D50CD" w:rsidRDefault="00784899" w:rsidP="00784899">
      <w:pPr>
        <w:widowControl w:val="0"/>
        <w:ind w:firstLine="567"/>
        <w:jc w:val="both"/>
        <w:rPr>
          <w:rFonts w:ascii="Arial" w:eastAsia="Courier New" w:hAnsi="Arial" w:cs="Arial"/>
          <w:color w:val="000000"/>
          <w:sz w:val="26"/>
          <w:szCs w:val="26"/>
        </w:rPr>
      </w:pPr>
      <w:r>
        <w:rPr>
          <w:rFonts w:ascii="Arial" w:eastAsia="Courier New" w:hAnsi="Arial" w:cs="Arial"/>
          <w:color w:val="000000"/>
          <w:sz w:val="26"/>
          <w:szCs w:val="26"/>
        </w:rPr>
        <w:t xml:space="preserve">1 </w:t>
      </w:r>
      <w:r w:rsidRPr="009D50CD">
        <w:rPr>
          <w:rFonts w:ascii="Arial" w:eastAsia="Courier New" w:hAnsi="Arial" w:cs="Arial"/>
          <w:color w:val="000000"/>
          <w:sz w:val="26"/>
          <w:szCs w:val="26"/>
        </w:rPr>
        <w:t xml:space="preserve">группа - коэффициент </w:t>
      </w:r>
      <w:r>
        <w:rPr>
          <w:rFonts w:ascii="Arial" w:eastAsia="Courier New" w:hAnsi="Arial" w:cs="Arial"/>
          <w:color w:val="000000"/>
          <w:sz w:val="26"/>
          <w:szCs w:val="26"/>
        </w:rPr>
        <w:t>2,84</w:t>
      </w:r>
    </w:p>
    <w:p w:rsidR="00784899" w:rsidRPr="009D50CD" w:rsidRDefault="00784899" w:rsidP="00784899">
      <w:pPr>
        <w:widowControl w:val="0"/>
        <w:ind w:firstLine="567"/>
        <w:jc w:val="both"/>
        <w:rPr>
          <w:rFonts w:ascii="Arial" w:eastAsia="Courier New" w:hAnsi="Arial" w:cs="Arial"/>
          <w:color w:val="000000"/>
          <w:sz w:val="26"/>
          <w:szCs w:val="26"/>
        </w:rPr>
      </w:pPr>
      <w:r>
        <w:rPr>
          <w:rFonts w:ascii="Arial" w:eastAsia="Courier New" w:hAnsi="Arial" w:cs="Arial"/>
          <w:color w:val="000000"/>
          <w:sz w:val="26"/>
          <w:szCs w:val="26"/>
        </w:rPr>
        <w:t xml:space="preserve">2 </w:t>
      </w:r>
      <w:r w:rsidRPr="009D50CD">
        <w:rPr>
          <w:rFonts w:ascii="Arial" w:eastAsia="Courier New" w:hAnsi="Arial" w:cs="Arial"/>
          <w:color w:val="000000"/>
          <w:sz w:val="26"/>
          <w:szCs w:val="26"/>
        </w:rPr>
        <w:t xml:space="preserve">группа - коэффициент </w:t>
      </w:r>
      <w:r>
        <w:rPr>
          <w:rFonts w:ascii="Arial" w:eastAsia="Courier New" w:hAnsi="Arial" w:cs="Arial"/>
          <w:color w:val="000000"/>
          <w:sz w:val="26"/>
          <w:szCs w:val="26"/>
        </w:rPr>
        <w:t>2,36</w:t>
      </w:r>
    </w:p>
    <w:p w:rsidR="00784899" w:rsidRPr="009D50CD" w:rsidRDefault="00784899" w:rsidP="00784899">
      <w:pPr>
        <w:widowControl w:val="0"/>
        <w:ind w:firstLine="567"/>
        <w:jc w:val="both"/>
        <w:rPr>
          <w:rFonts w:ascii="Arial" w:eastAsia="Courier New" w:hAnsi="Arial" w:cs="Arial"/>
          <w:color w:val="000000"/>
          <w:sz w:val="26"/>
          <w:szCs w:val="26"/>
        </w:rPr>
      </w:pPr>
      <w:r>
        <w:rPr>
          <w:rFonts w:ascii="Arial" w:eastAsia="Courier New" w:hAnsi="Arial" w:cs="Arial"/>
          <w:color w:val="000000"/>
          <w:sz w:val="26"/>
          <w:szCs w:val="26"/>
        </w:rPr>
        <w:t xml:space="preserve">3 </w:t>
      </w:r>
      <w:r w:rsidRPr="009D50CD">
        <w:rPr>
          <w:rFonts w:ascii="Arial" w:eastAsia="Courier New" w:hAnsi="Arial" w:cs="Arial"/>
          <w:color w:val="000000"/>
          <w:sz w:val="26"/>
          <w:szCs w:val="26"/>
        </w:rPr>
        <w:t xml:space="preserve">группа - коэффициент </w:t>
      </w:r>
      <w:r>
        <w:rPr>
          <w:rFonts w:ascii="Arial" w:eastAsia="Courier New" w:hAnsi="Arial" w:cs="Arial"/>
          <w:color w:val="000000"/>
          <w:sz w:val="26"/>
          <w:szCs w:val="26"/>
        </w:rPr>
        <w:t>1,89</w:t>
      </w:r>
    </w:p>
    <w:p w:rsidR="00784899" w:rsidRPr="009D50CD" w:rsidRDefault="00784899" w:rsidP="00784899">
      <w:pPr>
        <w:widowControl w:val="0"/>
        <w:ind w:firstLine="567"/>
        <w:jc w:val="both"/>
        <w:rPr>
          <w:rFonts w:ascii="Arial" w:eastAsia="Courier New" w:hAnsi="Arial" w:cs="Arial"/>
          <w:color w:val="000000"/>
          <w:sz w:val="26"/>
          <w:szCs w:val="26"/>
        </w:rPr>
      </w:pPr>
      <w:r>
        <w:rPr>
          <w:rFonts w:ascii="Arial" w:eastAsia="Courier New" w:hAnsi="Arial" w:cs="Arial"/>
          <w:color w:val="000000"/>
          <w:sz w:val="26"/>
          <w:szCs w:val="26"/>
        </w:rPr>
        <w:t xml:space="preserve">4 </w:t>
      </w:r>
      <w:r w:rsidRPr="009D50CD">
        <w:rPr>
          <w:rFonts w:ascii="Arial" w:eastAsia="Courier New" w:hAnsi="Arial" w:cs="Arial"/>
          <w:color w:val="000000"/>
          <w:sz w:val="26"/>
          <w:szCs w:val="26"/>
        </w:rPr>
        <w:t xml:space="preserve">группа - коэффициент </w:t>
      </w:r>
      <w:r>
        <w:rPr>
          <w:rFonts w:ascii="Arial" w:eastAsia="Courier New" w:hAnsi="Arial" w:cs="Arial"/>
          <w:color w:val="000000"/>
          <w:sz w:val="26"/>
          <w:szCs w:val="26"/>
        </w:rPr>
        <w:t>1,42.».</w:t>
      </w:r>
    </w:p>
    <w:p w:rsidR="006478B4" w:rsidRPr="00547D5D" w:rsidRDefault="00C70D4B" w:rsidP="00300EB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6478B4" w:rsidRPr="00547D5D">
        <w:rPr>
          <w:rFonts w:ascii="Arial" w:hAnsi="Arial" w:cs="Arial"/>
          <w:sz w:val="26"/>
          <w:szCs w:val="26"/>
        </w:rPr>
        <w:t>. Организационному отделу администрации Уватского муниципального района (Герасимова Е.Ю.) настоящее постановление:</w:t>
      </w:r>
    </w:p>
    <w:p w:rsidR="006478B4" w:rsidRPr="009A345E" w:rsidRDefault="004248DE" w:rsidP="00C70D4B">
      <w:pPr>
        <w:pStyle w:val="ConsPlusTitle"/>
        <w:widowControl/>
        <w:ind w:firstLine="709"/>
        <w:jc w:val="both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>а)</w:t>
      </w:r>
      <w:r w:rsidR="006478B4" w:rsidRPr="00547D5D">
        <w:rPr>
          <w:rFonts w:ascii="Arial" w:hAnsi="Arial" w:cs="Arial"/>
          <w:b w:val="0"/>
          <w:sz w:val="26"/>
          <w:szCs w:val="26"/>
        </w:rPr>
        <w:t xml:space="preserve"> </w:t>
      </w:r>
      <w:r>
        <w:rPr>
          <w:rFonts w:ascii="Arial" w:hAnsi="Arial" w:cs="Arial"/>
          <w:b w:val="0"/>
          <w:sz w:val="26"/>
          <w:szCs w:val="26"/>
        </w:rPr>
        <w:t>о</w:t>
      </w:r>
      <w:r w:rsidR="006478B4" w:rsidRPr="00547D5D">
        <w:rPr>
          <w:rFonts w:ascii="Arial" w:hAnsi="Arial" w:cs="Arial"/>
          <w:b w:val="0"/>
          <w:sz w:val="26"/>
          <w:szCs w:val="26"/>
        </w:rPr>
        <w:t>бнародовать путем размещения на информационных стендах в местах, установленных администрацией Уватского муниципального ра</w:t>
      </w:r>
      <w:r w:rsidR="006478B4" w:rsidRPr="009A345E">
        <w:rPr>
          <w:rFonts w:ascii="Arial" w:hAnsi="Arial" w:cs="Arial"/>
          <w:b w:val="0"/>
          <w:sz w:val="26"/>
          <w:szCs w:val="26"/>
        </w:rPr>
        <w:t>йона;</w:t>
      </w:r>
    </w:p>
    <w:p w:rsidR="006478B4" w:rsidRPr="009A345E" w:rsidRDefault="004248DE" w:rsidP="00C70D4B">
      <w:pPr>
        <w:pStyle w:val="ConsPlusTitle"/>
        <w:widowControl/>
        <w:ind w:firstLine="709"/>
        <w:jc w:val="both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>б) р</w:t>
      </w:r>
      <w:r w:rsidR="006478B4" w:rsidRPr="009A345E">
        <w:rPr>
          <w:rFonts w:ascii="Arial" w:hAnsi="Arial" w:cs="Arial"/>
          <w:b w:val="0"/>
          <w:sz w:val="26"/>
          <w:szCs w:val="26"/>
        </w:rPr>
        <w:t>азместить на сайте Уватского муниципального района в сети Интернет.</w:t>
      </w:r>
    </w:p>
    <w:p w:rsidR="006478B4" w:rsidRDefault="004248DE" w:rsidP="00C70D4B">
      <w:pPr>
        <w:pStyle w:val="ConsPlusTitle"/>
        <w:widowControl/>
        <w:ind w:firstLine="709"/>
        <w:jc w:val="both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>3</w:t>
      </w:r>
      <w:r w:rsidR="006478B4" w:rsidRPr="009A345E">
        <w:rPr>
          <w:rFonts w:ascii="Arial" w:hAnsi="Arial" w:cs="Arial"/>
          <w:b w:val="0"/>
          <w:sz w:val="26"/>
          <w:szCs w:val="26"/>
        </w:rPr>
        <w:t>.</w:t>
      </w:r>
      <w:r w:rsidR="006478B4">
        <w:rPr>
          <w:rFonts w:ascii="Arial" w:hAnsi="Arial" w:cs="Arial"/>
          <w:b w:val="0"/>
          <w:sz w:val="26"/>
          <w:szCs w:val="26"/>
        </w:rPr>
        <w:t xml:space="preserve"> Настоящее поста</w:t>
      </w:r>
      <w:r w:rsidR="00A7367B">
        <w:rPr>
          <w:rFonts w:ascii="Arial" w:hAnsi="Arial" w:cs="Arial"/>
          <w:b w:val="0"/>
          <w:sz w:val="26"/>
          <w:szCs w:val="26"/>
        </w:rPr>
        <w:t xml:space="preserve">новление вступает в силу </w:t>
      </w:r>
      <w:r w:rsidR="00784899">
        <w:rPr>
          <w:rFonts w:ascii="Arial" w:hAnsi="Arial" w:cs="Arial"/>
          <w:b w:val="0"/>
          <w:sz w:val="26"/>
          <w:szCs w:val="26"/>
        </w:rPr>
        <w:t>со дня обнародования и распространяет действие на правоотношения, возникшие с 01 января 2015 года.</w:t>
      </w:r>
    </w:p>
    <w:p w:rsidR="006478B4" w:rsidRPr="009A345E" w:rsidRDefault="004248DE" w:rsidP="00C70D4B">
      <w:pPr>
        <w:pStyle w:val="ConsPlusTitle"/>
        <w:widowControl/>
        <w:ind w:firstLine="709"/>
        <w:jc w:val="both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>4</w:t>
      </w:r>
      <w:r w:rsidR="006478B4">
        <w:rPr>
          <w:rFonts w:ascii="Arial" w:hAnsi="Arial" w:cs="Arial"/>
          <w:b w:val="0"/>
          <w:sz w:val="26"/>
          <w:szCs w:val="26"/>
        </w:rPr>
        <w:t xml:space="preserve">. </w:t>
      </w:r>
      <w:r w:rsidR="006478B4" w:rsidRPr="009A345E">
        <w:rPr>
          <w:rFonts w:ascii="Arial" w:hAnsi="Arial" w:cs="Arial"/>
          <w:b w:val="0"/>
          <w:sz w:val="26"/>
          <w:szCs w:val="26"/>
        </w:rPr>
        <w:t xml:space="preserve">Контроль за исполнением настоящего постановления возложить на </w:t>
      </w:r>
      <w:r w:rsidR="00C70D4B">
        <w:rPr>
          <w:rFonts w:ascii="Arial" w:hAnsi="Arial" w:cs="Arial"/>
          <w:b w:val="0"/>
          <w:sz w:val="26"/>
          <w:szCs w:val="26"/>
        </w:rPr>
        <w:t>заместителя Г</w:t>
      </w:r>
      <w:r w:rsidR="006478B4">
        <w:rPr>
          <w:rFonts w:ascii="Arial" w:hAnsi="Arial" w:cs="Arial"/>
          <w:b w:val="0"/>
          <w:sz w:val="26"/>
          <w:szCs w:val="26"/>
        </w:rPr>
        <w:t xml:space="preserve">лавы </w:t>
      </w:r>
      <w:r w:rsidR="004461A1">
        <w:rPr>
          <w:rFonts w:ascii="Arial" w:hAnsi="Arial" w:cs="Arial"/>
          <w:b w:val="0"/>
          <w:sz w:val="26"/>
          <w:szCs w:val="26"/>
        </w:rPr>
        <w:t xml:space="preserve">администрации </w:t>
      </w:r>
      <w:r w:rsidR="006478B4">
        <w:rPr>
          <w:rFonts w:ascii="Arial" w:hAnsi="Arial" w:cs="Arial"/>
          <w:b w:val="0"/>
          <w:sz w:val="26"/>
          <w:szCs w:val="26"/>
        </w:rPr>
        <w:t>Уватского муниципального района Игнатченко В.И.</w:t>
      </w:r>
    </w:p>
    <w:p w:rsidR="006478B4" w:rsidRDefault="006478B4" w:rsidP="00C70D4B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6478B4" w:rsidRDefault="006478B4" w:rsidP="006478B4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6478B4" w:rsidRDefault="006478B4" w:rsidP="006478B4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6478B4" w:rsidRDefault="006478B4" w:rsidP="006478B4">
      <w:pPr>
        <w:tabs>
          <w:tab w:val="right" w:pos="9360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</w:t>
      </w:r>
      <w:r w:rsidRPr="00CC6FC5">
        <w:rPr>
          <w:rFonts w:ascii="Arial" w:hAnsi="Arial" w:cs="Arial"/>
          <w:sz w:val="26"/>
          <w:szCs w:val="26"/>
        </w:rPr>
        <w:t>лав</w:t>
      </w:r>
      <w:r>
        <w:rPr>
          <w:rFonts w:ascii="Arial" w:hAnsi="Arial" w:cs="Arial"/>
          <w:sz w:val="26"/>
          <w:szCs w:val="26"/>
        </w:rPr>
        <w:t>а</w:t>
      </w:r>
      <w:r w:rsidR="00E003AE">
        <w:rPr>
          <w:rFonts w:ascii="Arial" w:hAnsi="Arial" w:cs="Arial"/>
          <w:sz w:val="26"/>
          <w:szCs w:val="26"/>
        </w:rPr>
        <w:t xml:space="preserve">           </w:t>
      </w:r>
      <w:r>
        <w:rPr>
          <w:rFonts w:ascii="Arial" w:hAnsi="Arial" w:cs="Arial"/>
          <w:sz w:val="26"/>
          <w:szCs w:val="26"/>
        </w:rPr>
        <w:t xml:space="preserve">                                                               </w:t>
      </w:r>
      <w:r w:rsidR="00784899">
        <w:rPr>
          <w:rFonts w:ascii="Arial" w:hAnsi="Arial" w:cs="Arial"/>
          <w:sz w:val="26"/>
          <w:szCs w:val="26"/>
        </w:rPr>
        <w:t xml:space="preserve">                            А.М.Тулупов</w:t>
      </w:r>
    </w:p>
    <w:p w:rsidR="006478B4" w:rsidRDefault="006478B4" w:rsidP="006478B4">
      <w:pPr>
        <w:tabs>
          <w:tab w:val="right" w:pos="9360"/>
        </w:tabs>
        <w:rPr>
          <w:rFonts w:ascii="Arial" w:hAnsi="Arial" w:cs="Arial"/>
          <w:sz w:val="26"/>
          <w:szCs w:val="26"/>
        </w:rPr>
      </w:pPr>
    </w:p>
    <w:p w:rsidR="006478B4" w:rsidRDefault="006478B4" w:rsidP="006478B4">
      <w:pPr>
        <w:tabs>
          <w:tab w:val="right" w:pos="9360"/>
        </w:tabs>
        <w:rPr>
          <w:rFonts w:ascii="Arial" w:hAnsi="Arial" w:cs="Arial"/>
          <w:sz w:val="26"/>
          <w:szCs w:val="26"/>
        </w:rPr>
      </w:pPr>
    </w:p>
    <w:p w:rsidR="006478B4" w:rsidRDefault="006478B4" w:rsidP="006478B4">
      <w:pPr>
        <w:tabs>
          <w:tab w:val="right" w:pos="9360"/>
        </w:tabs>
        <w:rPr>
          <w:rFonts w:ascii="Arial" w:hAnsi="Arial" w:cs="Arial"/>
          <w:sz w:val="26"/>
          <w:szCs w:val="26"/>
        </w:rPr>
      </w:pPr>
    </w:p>
    <w:p w:rsidR="006478B4" w:rsidRDefault="006478B4" w:rsidP="006478B4">
      <w:pPr>
        <w:tabs>
          <w:tab w:val="right" w:pos="9360"/>
        </w:tabs>
        <w:rPr>
          <w:rFonts w:ascii="Arial" w:hAnsi="Arial" w:cs="Arial"/>
          <w:sz w:val="26"/>
          <w:szCs w:val="26"/>
        </w:rPr>
      </w:pPr>
    </w:p>
    <w:p w:rsidR="006478B4" w:rsidRDefault="006478B4" w:rsidP="006478B4">
      <w:pPr>
        <w:tabs>
          <w:tab w:val="right" w:pos="9360"/>
        </w:tabs>
        <w:rPr>
          <w:rFonts w:ascii="Arial" w:hAnsi="Arial" w:cs="Arial"/>
          <w:sz w:val="26"/>
          <w:szCs w:val="26"/>
        </w:rPr>
      </w:pPr>
    </w:p>
    <w:p w:rsidR="006478B4" w:rsidRDefault="006478B4" w:rsidP="006478B4">
      <w:pPr>
        <w:tabs>
          <w:tab w:val="right" w:pos="9360"/>
        </w:tabs>
        <w:rPr>
          <w:rFonts w:ascii="Arial" w:hAnsi="Arial" w:cs="Arial"/>
          <w:sz w:val="26"/>
          <w:szCs w:val="26"/>
        </w:rPr>
      </w:pPr>
    </w:p>
    <w:p w:rsidR="006478B4" w:rsidRDefault="006478B4" w:rsidP="006478B4">
      <w:pPr>
        <w:tabs>
          <w:tab w:val="right" w:pos="9360"/>
        </w:tabs>
        <w:rPr>
          <w:rFonts w:ascii="Arial" w:hAnsi="Arial" w:cs="Arial"/>
          <w:sz w:val="26"/>
          <w:szCs w:val="26"/>
        </w:rPr>
      </w:pPr>
    </w:p>
    <w:sectPr w:rsidR="006478B4" w:rsidSect="00492F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799" w:rsidRDefault="00167799" w:rsidP="00C616DB">
      <w:r>
        <w:separator/>
      </w:r>
    </w:p>
  </w:endnote>
  <w:endnote w:type="continuationSeparator" w:id="1">
    <w:p w:rsidR="00167799" w:rsidRDefault="00167799" w:rsidP="00C616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B2" w:rsidRDefault="00300EB2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B2" w:rsidRDefault="00300EB2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B2" w:rsidRDefault="00300EB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799" w:rsidRDefault="00167799" w:rsidP="00C616DB">
      <w:r>
        <w:separator/>
      </w:r>
    </w:p>
  </w:footnote>
  <w:footnote w:type="continuationSeparator" w:id="1">
    <w:p w:rsidR="00167799" w:rsidRDefault="00167799" w:rsidP="00C616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B2" w:rsidRDefault="00300EB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B2" w:rsidRDefault="00300EB2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B2" w:rsidRDefault="00300EB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76C4"/>
    <w:multiLevelType w:val="multilevel"/>
    <w:tmpl w:val="59906D0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">
    <w:nsid w:val="07836182"/>
    <w:multiLevelType w:val="hybridMultilevel"/>
    <w:tmpl w:val="C6E61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03761"/>
    <w:multiLevelType w:val="multilevel"/>
    <w:tmpl w:val="1574666E"/>
    <w:lvl w:ilvl="0">
      <w:start w:val="1"/>
      <w:numFmt w:val="decimal"/>
      <w:lvlText w:val="%1."/>
      <w:lvlJc w:val="left"/>
      <w:pPr>
        <w:ind w:left="3144" w:hanging="13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3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4" w:hanging="134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1" w:hanging="134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0" w:hanging="134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0C2518D4"/>
    <w:multiLevelType w:val="hybridMultilevel"/>
    <w:tmpl w:val="5D3C21CC"/>
    <w:lvl w:ilvl="0" w:tplc="880A57E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F011B9"/>
    <w:multiLevelType w:val="hybridMultilevel"/>
    <w:tmpl w:val="17FA3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C31FE"/>
    <w:multiLevelType w:val="hybridMultilevel"/>
    <w:tmpl w:val="46D00734"/>
    <w:lvl w:ilvl="0" w:tplc="98DA66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2F2B65"/>
    <w:multiLevelType w:val="hybridMultilevel"/>
    <w:tmpl w:val="EFAE9CE4"/>
    <w:lvl w:ilvl="0" w:tplc="041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7">
    <w:nsid w:val="2193453A"/>
    <w:multiLevelType w:val="multilevel"/>
    <w:tmpl w:val="AF585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725"/>
        </w:tabs>
        <w:ind w:left="1725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2370"/>
        </w:tabs>
        <w:ind w:left="237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375"/>
        </w:tabs>
        <w:ind w:left="3375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4020"/>
        </w:tabs>
        <w:ind w:left="40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5025"/>
        </w:tabs>
        <w:ind w:left="502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6675"/>
        </w:tabs>
        <w:ind w:left="6675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7680"/>
        </w:tabs>
        <w:ind w:left="7680" w:hanging="2160"/>
      </w:pPr>
    </w:lvl>
  </w:abstractNum>
  <w:abstractNum w:abstractNumId="8">
    <w:nsid w:val="24C6064D"/>
    <w:multiLevelType w:val="hybridMultilevel"/>
    <w:tmpl w:val="F82A152C"/>
    <w:lvl w:ilvl="0" w:tplc="81A874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631C3"/>
    <w:multiLevelType w:val="hybridMultilevel"/>
    <w:tmpl w:val="1C3C9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DF71AB"/>
    <w:multiLevelType w:val="hybridMultilevel"/>
    <w:tmpl w:val="EBC2F096"/>
    <w:lvl w:ilvl="0" w:tplc="6C30F3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4009B7"/>
    <w:multiLevelType w:val="hybridMultilevel"/>
    <w:tmpl w:val="BBCAAD7A"/>
    <w:lvl w:ilvl="0" w:tplc="024A296E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26681D"/>
    <w:multiLevelType w:val="multilevel"/>
    <w:tmpl w:val="C784A40E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8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8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880"/>
      </w:pPr>
      <w:rPr>
        <w:rFonts w:hint="default"/>
      </w:rPr>
    </w:lvl>
  </w:abstractNum>
  <w:abstractNum w:abstractNumId="13">
    <w:nsid w:val="57C26E76"/>
    <w:multiLevelType w:val="hybridMultilevel"/>
    <w:tmpl w:val="7A268D62"/>
    <w:lvl w:ilvl="0" w:tplc="BC2445CE">
      <w:start w:val="1"/>
      <w:numFmt w:val="decimal"/>
      <w:lvlText w:val="%1."/>
      <w:lvlJc w:val="left"/>
      <w:pPr>
        <w:ind w:left="50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4">
    <w:nsid w:val="5C6725EE"/>
    <w:multiLevelType w:val="hybridMultilevel"/>
    <w:tmpl w:val="C6E61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9"/>
  </w:num>
  <w:num w:numId="7">
    <w:abstractNumId w:val="3"/>
  </w:num>
  <w:num w:numId="8">
    <w:abstractNumId w:val="1"/>
  </w:num>
  <w:num w:numId="9">
    <w:abstractNumId w:val="4"/>
  </w:num>
  <w:num w:numId="10">
    <w:abstractNumId w:val="8"/>
  </w:num>
  <w:num w:numId="11">
    <w:abstractNumId w:val="14"/>
  </w:num>
  <w:num w:numId="12">
    <w:abstractNumId w:val="5"/>
  </w:num>
  <w:num w:numId="13">
    <w:abstractNumId w:val="11"/>
  </w:num>
  <w:num w:numId="14">
    <w:abstractNumId w:val="0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78B4"/>
    <w:rsid w:val="00025421"/>
    <w:rsid w:val="0003079D"/>
    <w:rsid w:val="00035DB2"/>
    <w:rsid w:val="00054F31"/>
    <w:rsid w:val="000732D1"/>
    <w:rsid w:val="000C24FD"/>
    <w:rsid w:val="000C3F9A"/>
    <w:rsid w:val="000D7B5D"/>
    <w:rsid w:val="000E1CBF"/>
    <w:rsid w:val="00103A2A"/>
    <w:rsid w:val="00112EF2"/>
    <w:rsid w:val="00152036"/>
    <w:rsid w:val="00153CB0"/>
    <w:rsid w:val="00162335"/>
    <w:rsid w:val="00167799"/>
    <w:rsid w:val="001717CA"/>
    <w:rsid w:val="00180196"/>
    <w:rsid w:val="00190D50"/>
    <w:rsid w:val="0019313D"/>
    <w:rsid w:val="001D04A3"/>
    <w:rsid w:val="00200754"/>
    <w:rsid w:val="002026BB"/>
    <w:rsid w:val="00232E9D"/>
    <w:rsid w:val="002632A3"/>
    <w:rsid w:val="002815E9"/>
    <w:rsid w:val="002E61AA"/>
    <w:rsid w:val="00300EB2"/>
    <w:rsid w:val="00332B11"/>
    <w:rsid w:val="0039614F"/>
    <w:rsid w:val="003C499F"/>
    <w:rsid w:val="003D6B59"/>
    <w:rsid w:val="004100DE"/>
    <w:rsid w:val="004156FA"/>
    <w:rsid w:val="004248DE"/>
    <w:rsid w:val="00434EA8"/>
    <w:rsid w:val="00442B4A"/>
    <w:rsid w:val="004461A1"/>
    <w:rsid w:val="00492F89"/>
    <w:rsid w:val="004D0825"/>
    <w:rsid w:val="0053323A"/>
    <w:rsid w:val="005468E1"/>
    <w:rsid w:val="00551EB3"/>
    <w:rsid w:val="005669A6"/>
    <w:rsid w:val="00574D36"/>
    <w:rsid w:val="00585AC8"/>
    <w:rsid w:val="0058725C"/>
    <w:rsid w:val="00590D81"/>
    <w:rsid w:val="005C0FE9"/>
    <w:rsid w:val="005E1987"/>
    <w:rsid w:val="006121A4"/>
    <w:rsid w:val="00615867"/>
    <w:rsid w:val="006478B4"/>
    <w:rsid w:val="00651418"/>
    <w:rsid w:val="0065318F"/>
    <w:rsid w:val="00691954"/>
    <w:rsid w:val="0069408C"/>
    <w:rsid w:val="006A7F9E"/>
    <w:rsid w:val="006C1BE1"/>
    <w:rsid w:val="006D588C"/>
    <w:rsid w:val="006F404B"/>
    <w:rsid w:val="00725DC6"/>
    <w:rsid w:val="007279D7"/>
    <w:rsid w:val="007653B8"/>
    <w:rsid w:val="00782620"/>
    <w:rsid w:val="00784899"/>
    <w:rsid w:val="007C564B"/>
    <w:rsid w:val="007F0620"/>
    <w:rsid w:val="0080457E"/>
    <w:rsid w:val="008104BD"/>
    <w:rsid w:val="00817BCB"/>
    <w:rsid w:val="00823BA8"/>
    <w:rsid w:val="00894178"/>
    <w:rsid w:val="008B3C84"/>
    <w:rsid w:val="008E7A8D"/>
    <w:rsid w:val="0092501F"/>
    <w:rsid w:val="00973782"/>
    <w:rsid w:val="009762CD"/>
    <w:rsid w:val="00991A2E"/>
    <w:rsid w:val="009A4B65"/>
    <w:rsid w:val="009C37D9"/>
    <w:rsid w:val="009D64F7"/>
    <w:rsid w:val="009D73C4"/>
    <w:rsid w:val="00A07D88"/>
    <w:rsid w:val="00A121A2"/>
    <w:rsid w:val="00A24FB3"/>
    <w:rsid w:val="00A262B4"/>
    <w:rsid w:val="00A64645"/>
    <w:rsid w:val="00A7367B"/>
    <w:rsid w:val="00AA3B18"/>
    <w:rsid w:val="00AB0345"/>
    <w:rsid w:val="00AC4157"/>
    <w:rsid w:val="00AC6C2A"/>
    <w:rsid w:val="00AD740D"/>
    <w:rsid w:val="00AF4125"/>
    <w:rsid w:val="00B46DBD"/>
    <w:rsid w:val="00B85E1E"/>
    <w:rsid w:val="00B9672D"/>
    <w:rsid w:val="00BC0636"/>
    <w:rsid w:val="00BE396B"/>
    <w:rsid w:val="00C616DB"/>
    <w:rsid w:val="00C70D4B"/>
    <w:rsid w:val="00C9595C"/>
    <w:rsid w:val="00CC2E60"/>
    <w:rsid w:val="00CF2410"/>
    <w:rsid w:val="00D12BEE"/>
    <w:rsid w:val="00D3365B"/>
    <w:rsid w:val="00D33743"/>
    <w:rsid w:val="00D47148"/>
    <w:rsid w:val="00D52026"/>
    <w:rsid w:val="00D60F0A"/>
    <w:rsid w:val="00D87E48"/>
    <w:rsid w:val="00DB5AFF"/>
    <w:rsid w:val="00DF4461"/>
    <w:rsid w:val="00E003AE"/>
    <w:rsid w:val="00E35AAD"/>
    <w:rsid w:val="00E40FC8"/>
    <w:rsid w:val="00E51E84"/>
    <w:rsid w:val="00E63D34"/>
    <w:rsid w:val="00E63E82"/>
    <w:rsid w:val="00E7083A"/>
    <w:rsid w:val="00E835C1"/>
    <w:rsid w:val="00EB328C"/>
    <w:rsid w:val="00ED1E38"/>
    <w:rsid w:val="00EE7AA3"/>
    <w:rsid w:val="00EF708F"/>
    <w:rsid w:val="00F249CD"/>
    <w:rsid w:val="00F44E67"/>
    <w:rsid w:val="00F647F8"/>
    <w:rsid w:val="00FA2E87"/>
    <w:rsid w:val="00FB5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8B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6478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header"/>
    <w:basedOn w:val="a"/>
    <w:link w:val="a5"/>
    <w:rsid w:val="006478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478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6478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478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78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78B4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0C3F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basedOn w:val="a0"/>
    <w:link w:val="2"/>
    <w:rsid w:val="009D64F7"/>
    <w:rPr>
      <w:rFonts w:ascii="Arial" w:eastAsia="Arial" w:hAnsi="Arial" w:cs="Arial"/>
      <w:spacing w:val="5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b"/>
    <w:rsid w:val="009D64F7"/>
    <w:pPr>
      <w:widowControl w:val="0"/>
      <w:shd w:val="clear" w:color="auto" w:fill="FFFFFF"/>
      <w:spacing w:before="240" w:line="298" w:lineRule="exact"/>
      <w:ind w:hanging="1160"/>
      <w:jc w:val="both"/>
    </w:pPr>
    <w:rPr>
      <w:rFonts w:ascii="Arial" w:eastAsia="Arial" w:hAnsi="Arial" w:cs="Arial"/>
      <w:spacing w:val="5"/>
      <w:sz w:val="23"/>
      <w:szCs w:val="23"/>
      <w:lang w:eastAsia="en-US"/>
    </w:rPr>
  </w:style>
  <w:style w:type="character" w:customStyle="1" w:styleId="3">
    <w:name w:val="Основной текст (3)_"/>
    <w:basedOn w:val="a0"/>
    <w:link w:val="30"/>
    <w:rsid w:val="009D64F7"/>
    <w:rPr>
      <w:rFonts w:ascii="Arial" w:eastAsia="Arial" w:hAnsi="Arial" w:cs="Arial"/>
      <w:b/>
      <w:bCs/>
      <w:spacing w:val="7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D64F7"/>
    <w:pPr>
      <w:widowControl w:val="0"/>
      <w:shd w:val="clear" w:color="auto" w:fill="FFFFFF"/>
      <w:spacing w:before="240" w:after="240" w:line="302" w:lineRule="exact"/>
    </w:pPr>
    <w:rPr>
      <w:rFonts w:ascii="Arial" w:eastAsia="Arial" w:hAnsi="Arial" w:cs="Arial"/>
      <w:b/>
      <w:bCs/>
      <w:spacing w:val="7"/>
      <w:sz w:val="23"/>
      <w:szCs w:val="23"/>
      <w:lang w:eastAsia="en-US"/>
    </w:rPr>
  </w:style>
  <w:style w:type="character" w:customStyle="1" w:styleId="11pt0pt">
    <w:name w:val="Основной текст + 11 pt;Интервал 0 pt"/>
    <w:basedOn w:val="ab"/>
    <w:rsid w:val="009D64F7"/>
    <w:rPr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lang w:val="ru-RU"/>
    </w:rPr>
  </w:style>
  <w:style w:type="paragraph" w:styleId="ac">
    <w:name w:val="footnote text"/>
    <w:basedOn w:val="a"/>
    <w:link w:val="ad"/>
    <w:unhideWhenUsed/>
    <w:rsid w:val="009D64F7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rsid w:val="009D64F7"/>
    <w:rPr>
      <w:sz w:val="20"/>
      <w:szCs w:val="20"/>
    </w:rPr>
  </w:style>
  <w:style w:type="character" w:styleId="ae">
    <w:name w:val="footnote reference"/>
    <w:basedOn w:val="a0"/>
    <w:semiHidden/>
    <w:unhideWhenUsed/>
    <w:rsid w:val="009D64F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89C0AC-4D89-450F-8845-3FF4792E3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komitet</Company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</dc:creator>
  <cp:keywords/>
  <dc:description/>
  <cp:lastModifiedBy>Yurist_kom</cp:lastModifiedBy>
  <cp:revision>31</cp:revision>
  <cp:lastPrinted>2013-06-14T05:19:00Z</cp:lastPrinted>
  <dcterms:created xsi:type="dcterms:W3CDTF">2013-05-31T04:27:00Z</dcterms:created>
  <dcterms:modified xsi:type="dcterms:W3CDTF">2015-05-17T14:41:00Z</dcterms:modified>
</cp:coreProperties>
</file>